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CF08" w14:textId="4BCA162B" w:rsidR="000B20CE" w:rsidRDefault="000B20CE" w:rsidP="000B20CE">
      <w:pPr>
        <w:autoSpaceDE w:val="0"/>
        <w:autoSpaceDN w:val="0"/>
        <w:adjustRightInd w:val="0"/>
        <w:ind w:left="-567"/>
        <w:rPr>
          <w:rFonts w:cs="Verdana"/>
          <w:bCs/>
          <w:sz w:val="24"/>
          <w:szCs w:val="24"/>
        </w:rPr>
      </w:pPr>
    </w:p>
    <w:p w14:paraId="35B979D4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8.00 Registration and networking</w:t>
      </w:r>
    </w:p>
    <w:p w14:paraId="27838326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8.30 Dr Shelly Newstead – Welcome and the PARS story so far….</w:t>
      </w:r>
    </w:p>
    <w:p w14:paraId="7B4B0711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9.00 Zheng Qian (Caron), Shanghai United Foundation, China – PARS in Practice in Mainland China</w:t>
      </w:r>
    </w:p>
    <w:p w14:paraId="085B1535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9.30 Q&amp;A and discussion with Caron</w:t>
      </w:r>
    </w:p>
    <w:p w14:paraId="294959D0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10.00 Dr Jennifer Cartmel, Griffith University, Australia – Reflexive Practice</w:t>
      </w:r>
    </w:p>
    <w:p w14:paraId="7E0745F1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10.30 Q&amp;A and discussion with Jenny</w:t>
      </w:r>
    </w:p>
    <w:p w14:paraId="78133665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 xml:space="preserve">11.00 Ada Wong, </w:t>
      </w:r>
      <w:proofErr w:type="spellStart"/>
      <w:r w:rsidRPr="00ED16CE">
        <w:rPr>
          <w:rFonts w:ascii="Arial" w:hAnsi="Arial" w:cs="Arial"/>
          <w:color w:val="454545"/>
        </w:rPr>
        <w:t>Playright</w:t>
      </w:r>
      <w:proofErr w:type="spellEnd"/>
      <w:r w:rsidRPr="00ED16CE">
        <w:rPr>
          <w:rFonts w:ascii="Arial" w:hAnsi="Arial" w:cs="Arial"/>
          <w:color w:val="454545"/>
        </w:rPr>
        <w:t>, Hong Kong – PARS in Practice Hong Kong</w:t>
      </w:r>
    </w:p>
    <w:p w14:paraId="141AA6AC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 xml:space="preserve">11.30 Q&amp;A and discussion with </w:t>
      </w:r>
      <w:proofErr w:type="gramStart"/>
      <w:r w:rsidRPr="00ED16CE">
        <w:rPr>
          <w:rFonts w:ascii="Arial" w:hAnsi="Arial" w:cs="Arial"/>
          <w:color w:val="454545"/>
        </w:rPr>
        <w:t>Ada  </w:t>
      </w:r>
      <w:r w:rsidRPr="00ED16CE">
        <w:rPr>
          <w:rStyle w:val="Strong"/>
          <w:rFonts w:ascii="Arial" w:hAnsi="Arial" w:cs="Arial"/>
          <w:i/>
          <w:iCs/>
          <w:color w:val="454545"/>
          <w:bdr w:val="none" w:sz="0" w:space="0" w:color="auto" w:frame="1"/>
        </w:rPr>
        <w:t>OR</w:t>
      </w:r>
      <w:proofErr w:type="gramEnd"/>
    </w:p>
    <w:p w14:paraId="5D78D033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11.30 Rarni Rothwell, QCAN, Brisbane – PARS in Practice in Australia</w:t>
      </w:r>
    </w:p>
    <w:p w14:paraId="7ED82BCF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12.00 Dr Pete King, Swansea University, UK – The Play Cycle</w:t>
      </w:r>
    </w:p>
    <w:p w14:paraId="4615AAFF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 xml:space="preserve">12.30 Q&amp;A and discussion with </w:t>
      </w:r>
      <w:proofErr w:type="gramStart"/>
      <w:r w:rsidRPr="00ED16CE">
        <w:rPr>
          <w:rFonts w:ascii="Arial" w:hAnsi="Arial" w:cs="Arial"/>
          <w:color w:val="454545"/>
        </w:rPr>
        <w:t>Pete  </w:t>
      </w:r>
      <w:r w:rsidRPr="00ED16CE">
        <w:rPr>
          <w:rStyle w:val="Strong"/>
          <w:rFonts w:ascii="Arial" w:hAnsi="Arial" w:cs="Arial"/>
          <w:i/>
          <w:iCs/>
          <w:color w:val="454545"/>
          <w:bdr w:val="none" w:sz="0" w:space="0" w:color="auto" w:frame="1"/>
        </w:rPr>
        <w:t>OR</w:t>
      </w:r>
      <w:proofErr w:type="gramEnd"/>
    </w:p>
    <w:p w14:paraId="484DC9C9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12.30 Sereena Keymatlian, Somerford Grove Adventure Playground, London – PARS in Practice in the UK</w:t>
      </w:r>
    </w:p>
    <w:p w14:paraId="6B42F2FE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13.00 Brian Ashley, Sweden – Memories of the early UK adventure playgrounds</w:t>
      </w:r>
    </w:p>
    <w:p w14:paraId="0270E55A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13.30 Q&amp;A and discussion with Brian </w:t>
      </w:r>
      <w:r w:rsidRPr="00ED16CE">
        <w:rPr>
          <w:rStyle w:val="Strong"/>
          <w:rFonts w:ascii="Arial" w:hAnsi="Arial" w:cs="Arial"/>
          <w:i/>
          <w:iCs/>
          <w:color w:val="454545"/>
          <w:bdr w:val="none" w:sz="0" w:space="0" w:color="auto" w:frame="1"/>
        </w:rPr>
        <w:t>OR</w:t>
      </w:r>
    </w:p>
    <w:p w14:paraId="401B508A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i/>
          <w:iCs/>
          <w:color w:val="454545"/>
        </w:rPr>
      </w:pPr>
      <w:r w:rsidRPr="00ED16CE">
        <w:rPr>
          <w:rStyle w:val="Strong"/>
          <w:rFonts w:ascii="Arial" w:hAnsi="Arial" w:cs="Arial"/>
          <w:b w:val="0"/>
          <w:bCs w:val="0"/>
          <w:color w:val="454545"/>
          <w:bdr w:val="none" w:sz="0" w:space="0" w:color="auto" w:frame="1"/>
        </w:rPr>
        <w:lastRenderedPageBreak/>
        <w:t xml:space="preserve">13.30 Book launch </w:t>
      </w:r>
      <w:proofErr w:type="gramStart"/>
      <w:r w:rsidRPr="00ED16CE">
        <w:rPr>
          <w:rStyle w:val="Strong"/>
          <w:rFonts w:ascii="Arial" w:hAnsi="Arial" w:cs="Arial"/>
          <w:b w:val="0"/>
          <w:bCs w:val="0"/>
          <w:color w:val="454545"/>
          <w:bdr w:val="none" w:sz="0" w:space="0" w:color="auto" w:frame="1"/>
        </w:rPr>
        <w:t>–</w:t>
      </w:r>
      <w:r w:rsidRPr="00ED16CE">
        <w:rPr>
          <w:rStyle w:val="Strong"/>
          <w:rFonts w:ascii="Arial" w:hAnsi="Arial" w:cs="Arial"/>
          <w:i/>
          <w:iCs/>
          <w:color w:val="454545"/>
          <w:bdr w:val="none" w:sz="0" w:space="0" w:color="auto" w:frame="1"/>
        </w:rPr>
        <w:t>  </w:t>
      </w:r>
      <w:r w:rsidRPr="00ED16CE">
        <w:rPr>
          <w:rStyle w:val="Emphasis"/>
          <w:rFonts w:ascii="Arial" w:hAnsi="Arial" w:cs="Arial"/>
          <w:i w:val="0"/>
          <w:iCs w:val="0"/>
          <w:color w:val="454545"/>
          <w:bdr w:val="none" w:sz="0" w:space="0" w:color="auto" w:frame="1"/>
        </w:rPr>
        <w:t>Further</w:t>
      </w:r>
      <w:proofErr w:type="gramEnd"/>
      <w:r w:rsidRPr="00ED16CE">
        <w:rPr>
          <w:rStyle w:val="Emphasis"/>
          <w:rFonts w:ascii="Arial" w:hAnsi="Arial" w:cs="Arial"/>
          <w:i w:val="0"/>
          <w:iCs w:val="0"/>
          <w:color w:val="454545"/>
          <w:bdr w:val="none" w:sz="0" w:space="0" w:color="auto" w:frame="1"/>
        </w:rPr>
        <w:t xml:space="preserve"> Perspectives on Researching Play from a Playwork Perspective – process, playfulness, rights-based, critical reflection (Routledge)</w:t>
      </w:r>
    </w:p>
    <w:p w14:paraId="72ED835E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14.00 Professor John Wall, Rutgers University, USA – Childism</w:t>
      </w:r>
    </w:p>
    <w:p w14:paraId="1CD597B3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14.30 Q&amp;A and discussion with John</w:t>
      </w:r>
    </w:p>
    <w:p w14:paraId="49296CE4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15.00 Professor Rick Worch – Bowling Green University, USA – Action Research</w:t>
      </w:r>
    </w:p>
    <w:p w14:paraId="55434FE0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15.30 Q&amp;A and discussion with Rick </w:t>
      </w:r>
      <w:r w:rsidRPr="00ED16CE">
        <w:rPr>
          <w:rStyle w:val="Strong"/>
          <w:rFonts w:ascii="Arial" w:hAnsi="Arial" w:cs="Arial"/>
          <w:i/>
          <w:iCs/>
          <w:color w:val="454545"/>
          <w:bdr w:val="none" w:sz="0" w:space="0" w:color="auto" w:frame="1"/>
        </w:rPr>
        <w:t>OR</w:t>
      </w:r>
    </w:p>
    <w:p w14:paraId="125C378B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 xml:space="preserve">15.30 Amy Brooks, Little Wombatz </w:t>
      </w:r>
      <w:proofErr w:type="spellStart"/>
      <w:r w:rsidRPr="00ED16CE">
        <w:rPr>
          <w:rFonts w:ascii="Arial" w:hAnsi="Arial" w:cs="Arial"/>
          <w:color w:val="454545"/>
        </w:rPr>
        <w:t>Daycare</w:t>
      </w:r>
      <w:proofErr w:type="spellEnd"/>
      <w:r w:rsidRPr="00ED16CE">
        <w:rPr>
          <w:rFonts w:ascii="Arial" w:hAnsi="Arial" w:cs="Arial"/>
          <w:color w:val="454545"/>
        </w:rPr>
        <w:t>, Cambridgeshire – PARS in Practice in the UK</w:t>
      </w:r>
    </w:p>
    <w:p w14:paraId="76CB89F0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 xml:space="preserve">16.00 Martin van Rooijen, </w:t>
      </w:r>
      <w:proofErr w:type="spellStart"/>
      <w:r w:rsidRPr="00ED16CE">
        <w:rPr>
          <w:rFonts w:ascii="Arial" w:hAnsi="Arial" w:cs="Arial"/>
          <w:color w:val="454545"/>
        </w:rPr>
        <w:t>UvH</w:t>
      </w:r>
      <w:proofErr w:type="spellEnd"/>
      <w:r w:rsidRPr="00ED16CE">
        <w:rPr>
          <w:rFonts w:ascii="Arial" w:hAnsi="Arial" w:cs="Arial"/>
          <w:color w:val="454545"/>
        </w:rPr>
        <w:t xml:space="preserve"> University, The Netherlands – Influencing Factors on Risk-Taking</w:t>
      </w:r>
    </w:p>
    <w:p w14:paraId="7977B019" w14:textId="77777777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16.30 Q&amp;A and discussion with Martin</w:t>
      </w:r>
    </w:p>
    <w:p w14:paraId="542BFD0F" w14:textId="2B7FD8C8" w:rsidR="00ED16CE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 xml:space="preserve">17.00 Simon </w:t>
      </w:r>
      <w:proofErr w:type="spellStart"/>
      <w:r w:rsidRPr="00ED16CE">
        <w:rPr>
          <w:rFonts w:ascii="Arial" w:hAnsi="Arial" w:cs="Arial"/>
          <w:color w:val="454545"/>
        </w:rPr>
        <w:t>Verschelde</w:t>
      </w:r>
      <w:proofErr w:type="spellEnd"/>
      <w:r w:rsidRPr="00ED16CE">
        <w:rPr>
          <w:rFonts w:ascii="Arial" w:hAnsi="Arial" w:cs="Arial"/>
          <w:color w:val="454545"/>
        </w:rPr>
        <w:t xml:space="preserve">, </w:t>
      </w:r>
      <w:proofErr w:type="spellStart"/>
      <w:r w:rsidRPr="00ED16CE">
        <w:rPr>
          <w:rFonts w:ascii="Arial" w:hAnsi="Arial" w:cs="Arial"/>
          <w:color w:val="454545"/>
        </w:rPr>
        <w:t>Wildebras</w:t>
      </w:r>
      <w:proofErr w:type="spellEnd"/>
      <w:r w:rsidRPr="00ED16CE">
        <w:rPr>
          <w:rFonts w:ascii="Arial" w:hAnsi="Arial" w:cs="Arial"/>
          <w:color w:val="454545"/>
        </w:rPr>
        <w:t xml:space="preserve"> – PARS in Practice in Belgium</w:t>
      </w:r>
    </w:p>
    <w:p w14:paraId="78705543" w14:textId="5F4AD075" w:rsidR="000420EA" w:rsidRPr="00ED16CE" w:rsidRDefault="000420EA" w:rsidP="000420EA">
      <w:pPr>
        <w:pStyle w:val="NormalWeb"/>
        <w:shd w:val="clear" w:color="auto" w:fill="FFFFFF"/>
        <w:spacing w:before="0" w:beforeAutospacing="0" w:after="408" w:afterAutospacing="0" w:line="408" w:lineRule="atLeast"/>
        <w:rPr>
          <w:rFonts w:ascii="Arial" w:hAnsi="Arial" w:cs="Arial"/>
          <w:color w:val="454545"/>
        </w:rPr>
      </w:pPr>
      <w:r w:rsidRPr="00ED16CE">
        <w:rPr>
          <w:rFonts w:ascii="Arial" w:hAnsi="Arial" w:cs="Arial"/>
          <w:color w:val="454545"/>
        </w:rPr>
        <w:t>18.00 Book launch – </w:t>
      </w:r>
      <w:r w:rsidRPr="00ED16CE">
        <w:rPr>
          <w:rStyle w:val="Emphasis"/>
          <w:rFonts w:ascii="Arial" w:hAnsi="Arial" w:cs="Arial"/>
          <w:color w:val="454545"/>
          <w:bdr w:val="none" w:sz="0" w:space="0" w:color="auto" w:frame="1"/>
        </w:rPr>
        <w:t>The PARS Handbook (Common Threads Publications Ltd) – and </w:t>
      </w:r>
      <w:r w:rsidRPr="00ED16CE">
        <w:rPr>
          <w:rFonts w:ascii="Arial" w:hAnsi="Arial" w:cs="Arial"/>
          <w:color w:val="454545"/>
        </w:rPr>
        <w:t>PARS Q&amp;A – open discussion session with the creator of PARS, Dr Shelly Newstead</w:t>
      </w:r>
    </w:p>
    <w:p w14:paraId="2EF6E962" w14:textId="77777777" w:rsidR="000B20CE" w:rsidRPr="00F62AED" w:rsidRDefault="000B20CE" w:rsidP="000B20CE">
      <w:pPr>
        <w:autoSpaceDE w:val="0"/>
        <w:autoSpaceDN w:val="0"/>
        <w:adjustRightInd w:val="0"/>
        <w:ind w:left="-567"/>
        <w:rPr>
          <w:rFonts w:cs="Verdana"/>
          <w:sz w:val="24"/>
          <w:szCs w:val="24"/>
        </w:rPr>
      </w:pPr>
    </w:p>
    <w:p w14:paraId="5F731610" w14:textId="55611D30" w:rsidR="001E29A1" w:rsidRPr="000173B5" w:rsidRDefault="001E29A1">
      <w:pPr>
        <w:rPr>
          <w:sz w:val="28"/>
          <w:szCs w:val="28"/>
        </w:rPr>
      </w:pPr>
    </w:p>
    <w:sectPr w:rsidR="001E29A1" w:rsidRPr="000173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2FFD" w14:textId="77777777" w:rsidR="00EA140C" w:rsidRDefault="00EA140C" w:rsidP="00A34063">
      <w:r>
        <w:separator/>
      </w:r>
    </w:p>
  </w:endnote>
  <w:endnote w:type="continuationSeparator" w:id="0">
    <w:p w14:paraId="731E23A7" w14:textId="77777777" w:rsidR="00EA140C" w:rsidRDefault="00EA140C" w:rsidP="00A3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662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94E06" w14:textId="68713139" w:rsidR="00270F97" w:rsidRDefault="00270F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22BBE" w14:textId="11AA067E" w:rsidR="00270F97" w:rsidRPr="004201C0" w:rsidRDefault="00270F97" w:rsidP="00270F97">
    <w:pPr>
      <w:pStyle w:val="Footer"/>
      <w:rPr>
        <w:b/>
        <w:bCs/>
        <w:color w:val="7030A0"/>
        <w:sz w:val="32"/>
        <w:szCs w:val="32"/>
      </w:rPr>
    </w:pPr>
    <w:r>
      <w:rPr>
        <w:b/>
        <w:bCs/>
        <w:color w:val="7030A0"/>
        <w:sz w:val="32"/>
        <w:szCs w:val="32"/>
      </w:rPr>
      <w:t xml:space="preserve">                              </w:t>
    </w:r>
    <w:r w:rsidRPr="004201C0">
      <w:rPr>
        <w:b/>
        <w:bCs/>
        <w:color w:val="7030A0"/>
        <w:sz w:val="32"/>
        <w:szCs w:val="32"/>
      </w:rPr>
      <w:t>www.commonthreads.org.uk</w:t>
    </w:r>
  </w:p>
  <w:p w14:paraId="093D7B25" w14:textId="3874E2E1" w:rsidR="00A34063" w:rsidRDefault="00A34063" w:rsidP="00270F97">
    <w:pPr>
      <w:pStyle w:val="Footer"/>
      <w:tabs>
        <w:tab w:val="clear" w:pos="4513"/>
        <w:tab w:val="clear" w:pos="9026"/>
        <w:tab w:val="left" w:pos="36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E42D" w14:textId="77777777" w:rsidR="00EA140C" w:rsidRDefault="00EA140C" w:rsidP="00A34063">
      <w:r>
        <w:separator/>
      </w:r>
    </w:p>
  </w:footnote>
  <w:footnote w:type="continuationSeparator" w:id="0">
    <w:p w14:paraId="1E0358FA" w14:textId="77777777" w:rsidR="00EA140C" w:rsidRDefault="00EA140C" w:rsidP="00A3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49BB" w14:textId="7C748EEC" w:rsidR="000B20CE" w:rsidRPr="0043467D" w:rsidRDefault="00A34063" w:rsidP="000420EA">
    <w:pPr>
      <w:rPr>
        <w:b/>
        <w:bCs/>
      </w:rPr>
    </w:pPr>
    <w:r>
      <w:rPr>
        <w:noProof/>
      </w:rPr>
      <w:drawing>
        <wp:inline distT="0" distB="0" distL="0" distR="0" wp14:anchorId="0103E35C" wp14:editId="2E0FA359">
          <wp:extent cx="2657475" cy="1109980"/>
          <wp:effectExtent l="0" t="0" r="9525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rs_or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521" cy="113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01C0">
      <w:rPr>
        <w:b/>
        <w:bCs/>
        <w:sz w:val="28"/>
        <w:szCs w:val="28"/>
      </w:rPr>
      <w:t>PARS</w:t>
    </w:r>
    <w:r w:rsidR="000420EA">
      <w:rPr>
        <w:b/>
        <w:bCs/>
        <w:sz w:val="28"/>
        <w:szCs w:val="28"/>
      </w:rPr>
      <w:t xml:space="preserve"> Conference October 19</w:t>
    </w:r>
    <w:r w:rsidR="000420EA" w:rsidRPr="000420EA">
      <w:rPr>
        <w:b/>
        <w:bCs/>
        <w:sz w:val="28"/>
        <w:szCs w:val="28"/>
        <w:vertAlign w:val="superscript"/>
      </w:rPr>
      <w:t>th</w:t>
    </w:r>
    <w:r w:rsidR="000420EA">
      <w:rPr>
        <w:b/>
        <w:bCs/>
        <w:sz w:val="28"/>
        <w:szCs w:val="28"/>
      </w:rPr>
      <w:t xml:space="preserve"> </w:t>
    </w:r>
  </w:p>
  <w:p w14:paraId="76E26C3B" w14:textId="3EFC1288" w:rsidR="00A34063" w:rsidRDefault="00A34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7.75pt;height:27.75pt" o:bullet="t">
        <v:imagedata r:id="rId1" o:title="bullet point diamond 300dpi"/>
      </v:shape>
    </w:pict>
  </w:numPicBullet>
  <w:abstractNum w:abstractNumId="0" w15:restartNumberingAfterBreak="0">
    <w:nsid w:val="4888605B"/>
    <w:multiLevelType w:val="hybridMultilevel"/>
    <w:tmpl w:val="CD7CB82E"/>
    <w:lvl w:ilvl="0" w:tplc="C78A6D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121F9D"/>
    <w:multiLevelType w:val="hybridMultilevel"/>
    <w:tmpl w:val="07AE0500"/>
    <w:lvl w:ilvl="0" w:tplc="FF5E40B0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58"/>
    <w:rsid w:val="000173B5"/>
    <w:rsid w:val="000420EA"/>
    <w:rsid w:val="000A28C4"/>
    <w:rsid w:val="000B20CE"/>
    <w:rsid w:val="000D05E8"/>
    <w:rsid w:val="00102A75"/>
    <w:rsid w:val="00136102"/>
    <w:rsid w:val="001E29A1"/>
    <w:rsid w:val="00270F97"/>
    <w:rsid w:val="002F6E41"/>
    <w:rsid w:val="0048258D"/>
    <w:rsid w:val="00494CEF"/>
    <w:rsid w:val="00657CCB"/>
    <w:rsid w:val="006F1C2B"/>
    <w:rsid w:val="007C1190"/>
    <w:rsid w:val="0091320D"/>
    <w:rsid w:val="00914E81"/>
    <w:rsid w:val="00954BCF"/>
    <w:rsid w:val="00957E7F"/>
    <w:rsid w:val="009C34B1"/>
    <w:rsid w:val="009C5A48"/>
    <w:rsid w:val="00A2472E"/>
    <w:rsid w:val="00A34063"/>
    <w:rsid w:val="00AA5F02"/>
    <w:rsid w:val="00AD5356"/>
    <w:rsid w:val="00D16DF2"/>
    <w:rsid w:val="00D23BE4"/>
    <w:rsid w:val="00D346EB"/>
    <w:rsid w:val="00E07658"/>
    <w:rsid w:val="00E21EFC"/>
    <w:rsid w:val="00EA140C"/>
    <w:rsid w:val="00ED16CE"/>
    <w:rsid w:val="00F76045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A9FC"/>
  <w15:chartTrackingRefBased/>
  <w15:docId w15:val="{BA6E19C8-8506-40E3-8A38-9ADC7FC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0C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A75"/>
    <w:pPr>
      <w:ind w:left="720"/>
      <w:contextualSpacing/>
    </w:pPr>
  </w:style>
  <w:style w:type="paragraph" w:styleId="NoSpacing">
    <w:name w:val="No Spacing"/>
    <w:uiPriority w:val="1"/>
    <w:qFormat/>
    <w:rsid w:val="00102A75"/>
    <w:pPr>
      <w:spacing w:after="0" w:line="240" w:lineRule="auto"/>
    </w:pPr>
  </w:style>
  <w:style w:type="table" w:styleId="TableGrid">
    <w:name w:val="Table Grid"/>
    <w:basedOn w:val="TableNormal"/>
    <w:uiPriority w:val="39"/>
    <w:rsid w:val="0010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63"/>
  </w:style>
  <w:style w:type="paragraph" w:styleId="Footer">
    <w:name w:val="footer"/>
    <w:basedOn w:val="Normal"/>
    <w:link w:val="FooterChar"/>
    <w:uiPriority w:val="99"/>
    <w:unhideWhenUsed/>
    <w:rsid w:val="00A34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63"/>
  </w:style>
  <w:style w:type="paragraph" w:styleId="NormalWeb">
    <w:name w:val="Normal (Web)"/>
    <w:basedOn w:val="Normal"/>
    <w:uiPriority w:val="99"/>
    <w:semiHidden/>
    <w:unhideWhenUsed/>
    <w:rsid w:val="000420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0EA"/>
    <w:rPr>
      <w:i/>
      <w:iCs/>
    </w:rPr>
  </w:style>
  <w:style w:type="character" w:styleId="Strong">
    <w:name w:val="Strong"/>
    <w:basedOn w:val="DefaultParagraphFont"/>
    <w:uiPriority w:val="22"/>
    <w:qFormat/>
    <w:rsid w:val="00042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5</cp:revision>
  <dcterms:created xsi:type="dcterms:W3CDTF">2020-09-21T15:38:00Z</dcterms:created>
  <dcterms:modified xsi:type="dcterms:W3CDTF">2020-09-21T15:42:00Z</dcterms:modified>
</cp:coreProperties>
</file>